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XX市公安局</w:t>
      </w:r>
    </w:p>
    <w:p>
      <w:pPr>
        <w:jc w:val="center"/>
        <w:spacing w:before="240" w:after="360"/>
      </w:pPr>
      <w:r>
        <w:rPr>
          <w:sz w:val="32"/>
          <w:szCs w:val="32"/>
          <w:rFonts w:ascii="FangSong" w:eastAsia="FangSong" w:hAnsi="FangSong" w:cs="FangSong"/>
        </w:rPr>
        <w:t xml:space="preserve">X公〔2026〕48号</w:t>
      </w:r>
    </w:p>
    <w:p>
      <w:pPr>
        <w:jc w:val="center"/>
        <w:spacing w:before="240" w:after="360"/>
      </w:pPr>
      <w:r>
        <w:rPr>
          <w:b/>
          <w:bCs/>
          <w:sz w:val="44"/>
          <w:szCs w:val="44"/>
          <w:rFonts w:ascii="SimHei" w:eastAsia="SimHei" w:hAnsi="SimHei" w:cs="SimHei"/>
        </w:rPr>
        <w:t xml:space="preserve">关于申请信息化建设专项经费的请示</w:t>
      </w:r>
    </w:p>
    <w:p>
      <w:pPr>
        <w:spacing w:after="120"/>
      </w:pPr>
      <w:r>
        <w:rPr>
          <w:sz w:val="32"/>
          <w:szCs w:val="32"/>
          <w:rFonts w:ascii="FangSong" w:eastAsia="FangSong" w:hAnsi="FangSong" w:cs="FangSong"/>
        </w:rPr>
        <w:t xml:space="preserve">XX市人民政府：</w:t>
      </w:r>
    </w:p>
    <w:p>
      <w:pPr>
        <w:spacing w:line="560" w:lineRule="exact"/>
        <w:ind w:firstLine="640"/>
      </w:pPr>
      <w:r>
        <w:rPr>
          <w:sz w:val="32"/>
          <w:szCs w:val="32"/>
          <w:rFonts w:ascii="FangSong" w:eastAsia="FangSong" w:hAnsi="FangSong" w:cs="FangSong"/>
        </w:rPr>
        <w:t xml:space="preserve">近年来，在市委、市政府的坚强领导下，我局深入推进公安信息化建设，初步建成了集情报研判、指挥调度、侦查破案、治安防控于一体的公安信息化体系，在维护社会稳定、打击违法犯罪方面发挥了重要作用。但随着信息技术的快速发展和社会治安形势的深刻变化，我局现有信息化基础设施和系统平台已难以满足新时代公安工作的需要，亟需升级改造，以适应复杂多变的社会治安形势和人民群众对平安建设的新期待。</w:t>
      </w:r>
    </w:p>
    <w:p>
      <w:pPr>
        <w:spacing w:line="560" w:lineRule="exact"/>
        <w:ind w:firstLine="640"/>
      </w:pPr>
      <w:r>
        <w:rPr>
          <w:sz w:val="32"/>
          <w:szCs w:val="32"/>
          <w:rFonts w:ascii="FangSong" w:eastAsia="FangSong" w:hAnsi="FangSong" w:cs="FangSong"/>
        </w:rPr>
        <w:t xml:space="preserve">目前，我局信息化建设主要存在以下问题：一是核心机房设备老化严重，部分服务器已超期服役五年以上，故障频发，运行稳定性难以保障，存在较大安全隐患。二是数据存储和处理能力不足，面对海量警务数据，现有平台已接近承载极限，数据分析和研判效率受到较大影响。三是视频监控系统覆盖不全，部分重点区域和农村地区监控探头存在盲区，图像清晰度和智能化水平有待提升。四是各业务系统之间数据壁垒尚未完全打通，信息共享和业务协同水平不高。</w:t>
      </w:r>
    </w:p>
    <w:p>
      <w:pPr>
        <w:spacing w:line="560" w:lineRule="exact"/>
        <w:ind w:firstLine="640"/>
      </w:pPr>
      <w:r>
        <w:rPr>
          <w:sz w:val="32"/>
          <w:szCs w:val="32"/>
          <w:rFonts w:ascii="FangSong" w:eastAsia="FangSong" w:hAnsi="FangSong" w:cs="FangSong"/>
        </w:rPr>
        <w:t xml:space="preserve">为全面提升公安信息化水平，切实增强公安机关核心战斗力，我局拟实施公安信息化建设升级改造工程。主要建设内容包括：一是升级改造核心机房，购置高性能服务器、存储设备和网络安全设备，构建安全可靠的云计算平台。二是建设大数据警务中枢，整合各警种业务数据，实现数据深度挖掘和智能分析。三是推进"雪亮工程"提档升级，新增和更换高清智能监控探头一千二百路，扩大覆盖范围，提升智能化水平。四是建设统一警务协同平台，打通数据壁垒，实现跨警种、跨部门信息共享和业务协同。</w:t>
      </w:r>
    </w:p>
    <w:p>
      <w:pPr>
        <w:spacing w:line="560" w:lineRule="exact"/>
        <w:ind w:firstLine="640"/>
      </w:pPr>
      <w:r>
        <w:rPr>
          <w:sz w:val="32"/>
          <w:szCs w:val="32"/>
          <w:rFonts w:ascii="FangSong" w:eastAsia="FangSong" w:hAnsi="FangSong" w:cs="FangSong"/>
        </w:rPr>
        <w:t xml:space="preserve">经初步测算，上述信息化建设升级改造工程共需经费一千八百五十万元。其中，核心机房升级改造四百二十万元，大数据警务中枢建设五百八十万元，"雪亮工程"提档升级五百五十万元，统一警务协同平台建设三百万元。我局拟通过申请市级财政专项资金解决，计划分两年实施，2026年安排经费一千万元，2027年安排经费八百五十万元。项目建成后，运维费用纳入年度部门预算。</w:t>
      </w:r>
    </w:p>
    <w:p>
      <w:pPr>
        <w:spacing w:line="560" w:lineRule="exact"/>
        <w:ind w:firstLine="640"/>
      </w:pPr>
      <w:r>
        <w:rPr>
          <w:sz w:val="32"/>
          <w:szCs w:val="32"/>
          <w:rFonts w:ascii="FangSong" w:eastAsia="FangSong" w:hAnsi="FangSong" w:cs="FangSong"/>
        </w:rPr>
        <w:t xml:space="preserve">项目建设完成后，将有效提升我局信息化基础设施水平和数据处理能力，实现警务工作智能化、精准化、高效化，预计可提升案件侦办效率百分之三十以上，缩短应急响应时间百分之四十以上。同时，通过大数据深度应用，可实现从被动应对向主动预防转变，从人力密集型向科技集约型转变，全面提升公安工作整体效能，为维护全市社会治安稳定提供有力科技支撑。</w:t>
      </w:r>
    </w:p>
    <w:p>
      <w:pPr>
        <w:spacing w:line="560" w:lineRule="exact"/>
        <w:ind w:firstLine="640"/>
      </w:pPr>
      <w:r>
        <w:rPr>
          <w:sz w:val="32"/>
          <w:szCs w:val="32"/>
          <w:rFonts w:ascii="FangSong" w:eastAsia="FangSong" w:hAnsi="FangSong" w:cs="FangSong"/>
        </w:rPr>
        <w:t xml:space="preserve">鉴于公安信息化建设的重要性和紧迫性，恳请市政府批准我局实施公安信息化建设升级改造工程，并同意安排专项经费一千八百五十万元，其中2026年度一千万元纳入市级财政预算。我局将严格按照政府采购和项目建设管理有关规定组织实施，成立项目建设领导小组，建立项目管理、资金监管、质量把控等制度机制，确保专款专用、高效规范，如期完成建设任务。</w:t>
      </w:r>
    </w:p>
    <w:p>
      <w:pPr>
        <w:spacing w:line="560" w:lineRule="exact"/>
        <w:ind w:firstLine="640"/>
      </w:pPr>
      <w:r>
        <w:rPr>
          <w:sz w:val="32"/>
          <w:szCs w:val="32"/>
          <w:rFonts w:ascii="FangSong" w:eastAsia="FangSong" w:hAnsi="FangSong" w:cs="FangSong"/>
        </w:rPr>
        <w:t xml:space="preserve">妥否，请批示。</w:t>
      </w:r>
    </w:p>
    <w:p>
      <w:pPr>
        <w:jc w:val="right"/>
        <w:spacing w:before="600"/>
      </w:pPr>
      <w:r>
        <w:rPr>
          <w:sz w:val="32"/>
          <w:szCs w:val="32"/>
          <w:rFonts w:ascii="FangSong" w:eastAsia="FangSong" w:hAnsi="FangSong" w:cs="FangSong"/>
        </w:rPr>
        <w:t xml:space="preserve">XX市公安局</w:t>
      </w:r>
    </w:p>
    <w:p>
      <w:pPr>
        <w:jc w:val="right"/>
      </w:pPr>
      <w:r>
        <w:rPr>
          <w:sz w:val="32"/>
          <w:szCs w:val="32"/>
          <w:rFonts w:ascii="FangSong" w:eastAsia="FangSong" w:hAnsi="FangSong" w:cs="FangSong"/>
        </w:rPr>
        <w:t xml:space="preserve">2026年3月18日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