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pacing w:after="60"/>
        <w:pBdr>
          <w:bottom w:val="single" w:sz="24" w:space="4" w:color="FF0000"/>
        </w:pBdr>
      </w:pPr>
      <w:r>
        <w:rPr>
          <w:b/>
          <w:bCs/>
          <w:sz w:val="52"/>
          <w:szCs w:val="52"/>
          <w:color w:val="FF0000"/>
          <w:rFonts w:ascii="SimHei" w:eastAsia="SimHei" w:hAnsi="SimHei" w:cs="SimHei"/>
        </w:rPr>
        <w:t xml:space="preserve">XX市文化和旅游局</w:t>
      </w:r>
    </w:p>
    <w:p>
      <w:pPr>
        <w:jc w:val="center"/>
        <w:spacing w:before="240" w:after="360"/>
      </w:pPr>
      <w:r>
        <w:rPr>
          <w:sz w:val="32"/>
          <w:szCs w:val="32"/>
          <w:rFonts w:ascii="FangSong" w:eastAsia="FangSong" w:hAnsi="FangSong" w:cs="FangSong"/>
        </w:rPr>
        <w:t xml:space="preserve">X旅〔2026〕12号</w:t>
      </w:r>
    </w:p>
    <w:p>
      <w:pPr>
        <w:jc w:val="center"/>
        <w:spacing w:before="240" w:after="360"/>
      </w:pPr>
      <w:r>
        <w:rPr>
          <w:b/>
          <w:bCs/>
          <w:sz w:val="44"/>
          <w:szCs w:val="44"/>
          <w:rFonts w:ascii="SimHei" w:eastAsia="SimHei" w:hAnsi="SimHei" w:cs="SimHei"/>
        </w:rPr>
        <w:t xml:space="preserve">XX市文旅局关于商请协办XX文化旅游节的函</w:t>
      </w:r>
    </w:p>
    <w:p>
      <w:pPr>
        <w:spacing w:after="120"/>
      </w:pPr>
      <w:r>
        <w:rPr>
          <w:sz w:val="32"/>
          <w:szCs w:val="32"/>
          <w:rFonts w:ascii="FangSong" w:eastAsia="FangSong" w:hAnsi="FangSong" w:cs="FangSong"/>
        </w:rPr>
        <w:t xml:space="preserve">XX市公安局，XX市城管局：</w:t>
      </w:r>
    </w:p>
    <w:p>
      <w:pPr>
        <w:spacing w:line="560" w:lineRule="exact"/>
        <w:ind w:firstLine="640"/>
      </w:pPr>
      <w:r>
        <w:rPr>
          <w:sz w:val="32"/>
          <w:szCs w:val="32"/>
          <w:rFonts w:ascii="FangSong" w:eastAsia="FangSong" w:hAnsi="FangSong" w:cs="FangSong"/>
        </w:rPr>
        <w:t xml:space="preserve">为促进我市文化旅游产业发展，提升城市文化影响力和旅游知名度，推动文旅深度融合，我局拟于2026年6月举办"XX市第三届文化旅游节"活动。鉴于活动规模大、参与人数多、覆盖区域广，商请贵单位协助做好活动安全保障和秩序维护等协办工作。</w:t>
      </w:r>
    </w:p>
    <w:p>
      <w:pPr>
        <w:spacing w:line="560" w:lineRule="exact"/>
        <w:ind w:firstLine="640"/>
      </w:pPr>
      <w:r>
        <w:rPr>
          <w:sz w:val="32"/>
          <w:szCs w:val="32"/>
          <w:rFonts w:ascii="FangSong" w:eastAsia="FangSong" w:hAnsi="FangSong" w:cs="FangSong"/>
        </w:rPr>
        <w:t xml:space="preserve">本次文化旅游节以"品味XX文化、畅游美丽XX"为主题，主会场设在XX市人民广场，另在XX古城景区、XX湖风景区设立分会场。活动时间为2026年6月18日至6月24日，为期七天。预计活动期间参与群众达10万人次以上，其中开幕式及夜间活动人流量较为集中。</w:t>
      </w:r>
    </w:p>
    <w:p>
      <w:pPr>
        <w:spacing w:line="560" w:lineRule="exact"/>
        <w:ind w:firstLine="640"/>
      </w:pPr>
      <w:r>
        <w:rPr>
          <w:sz w:val="32"/>
          <w:szCs w:val="32"/>
          <w:rFonts w:ascii="FangSong" w:eastAsia="FangSong" w:hAnsi="FangSong" w:cs="FangSong"/>
        </w:rPr>
        <w:t xml:space="preserve">活动内容包括开幕式文艺演出、非遗文化展示、特色美食品鉴、旅游产品推介、夜间灯光秀、民俗文化巡游等环节。其中开幕式定于6月18日晚在人民广场举行，届时将邀请上级领导和嘉宾出席，现场观众预计2万人。夜间灯光秀和美食品鉴活动持续整个活动期间，每晚参与群众预计5000人次。</w:t>
      </w:r>
    </w:p>
    <w:p>
      <w:pPr>
        <w:spacing w:line="560" w:lineRule="exact"/>
        <w:ind w:firstLine="640"/>
      </w:pPr>
      <w:r>
        <w:rPr>
          <w:sz w:val="32"/>
          <w:szCs w:val="32"/>
          <w:rFonts w:ascii="FangSong" w:eastAsia="FangSong" w:hAnsi="FangSong" w:cs="FangSong"/>
        </w:rPr>
        <w:t xml:space="preserve">为确保活动安全有序进行，商请XX市公安局负责制定活动安保总体方案，调配足够警力做好开幕式等重点时段和人员密集区域的现场秩序维护、交通疏导、消防安全检查和应急处置等工作。商请XX市城管局负责活动区域市容环境整治、流动摊贩规范管理、活动期间垃圾清运和公共设施维护等工作。</w:t>
      </w:r>
    </w:p>
    <w:p>
      <w:pPr>
        <w:spacing w:line="560" w:lineRule="exact"/>
        <w:ind w:firstLine="640"/>
      </w:pPr>
      <w:r>
        <w:rPr>
          <w:sz w:val="32"/>
          <w:szCs w:val="32"/>
          <w:rFonts w:ascii="FangSong" w:eastAsia="FangSong" w:hAnsi="FangSong" w:cs="FangSong"/>
        </w:rPr>
        <w:t xml:space="preserve">根据活动总体安排，开幕式晚会节目单已初步确定，由我市XX艺术团和特邀演艺团队联袂演出，晚会时长约120分钟。活动期间拟在人民广场设置美食展区60个、非遗文创展区40个、旅游推介展区30个，各展位搭建和电路铺设将于6月10日前全部完成，请贵单位提前介入开展安全检查和验收。</w:t>
      </w:r>
    </w:p>
    <w:p>
      <w:pPr>
        <w:spacing w:line="560" w:lineRule="exact"/>
        <w:ind w:firstLine="640"/>
      </w:pPr>
      <w:r>
        <w:rPr>
          <w:sz w:val="32"/>
          <w:szCs w:val="32"/>
          <w:rFonts w:ascii="FangSong" w:eastAsia="FangSong" w:hAnsi="FangSong" w:cs="FangSong"/>
        </w:rPr>
        <w:t xml:space="preserve">结合往年同类活动经验，预计每日16时至21时为客流高峰时段，人民广场周边道路通行压力较大。建议公安部门提前发布交通管制通告，在活动区域周边设置临时停车区和公交摆渡线路，安排专人疏导人流车流，防止发生拥挤踩踏事故。如遇大风、暴雨等极端天气，将及时启动应急预案，调整或暂停相关活动。</w:t>
      </w:r>
    </w:p>
    <w:p>
      <w:pPr>
        <w:spacing w:line="560" w:lineRule="exact"/>
        <w:ind w:firstLine="640"/>
      </w:pPr>
      <w:r>
        <w:rPr>
          <w:sz w:val="32"/>
          <w:szCs w:val="32"/>
          <w:rFonts w:ascii="FangSong" w:eastAsia="FangSong" w:hAnsi="FangSong" w:cs="FangSong"/>
        </w:rPr>
        <w:t xml:space="preserve">活动期间，请贵单位协助做好活动场地及周边区域的安保、交通、环卫等保障工作。我局已成立活动筹备工作专班，由分管副局长孙XX同志负责对接协调。拟请各协办单位指定联络员，于2026年5月25日前与我局对接具体工作方案。联系人：孙XX，联系电话：0XXX-XXXXXXX。</w:t>
      </w:r>
    </w:p>
    <w:p>
      <w:pPr>
        <w:spacing w:line="560" w:lineRule="exact"/>
        <w:ind w:firstLine="640"/>
      </w:pPr>
      <w:r>
        <w:rPr>
          <w:sz w:val="32"/>
          <w:szCs w:val="32"/>
          <w:rFonts w:ascii="FangSong" w:eastAsia="FangSong" w:hAnsi="FangSong" w:cs="FangSong"/>
        </w:rPr>
        <w:t xml:space="preserve">请予以支持配合为盼。</w:t>
      </w:r>
    </w:p>
    <w:p>
      <w:pPr>
        <w:jc w:val="right"/>
        <w:spacing w:before="600"/>
      </w:pPr>
      <w:r>
        <w:rPr>
          <w:sz w:val="32"/>
          <w:szCs w:val="32"/>
          <w:rFonts w:ascii="FangSong" w:eastAsia="FangSong" w:hAnsi="FangSong" w:cs="FangSong"/>
        </w:rPr>
        <w:t xml:space="preserve">XX市文化和旅游局</w:t>
      </w:r>
    </w:p>
    <w:p>
      <w:pPr>
        <w:jc w:val="right"/>
      </w:pPr>
      <w:r>
        <w:rPr>
          <w:sz w:val="32"/>
          <w:szCs w:val="32"/>
          <w:rFonts w:ascii="FangSong" w:eastAsia="FangSong" w:hAnsi="FangSong" w:cs="FangSong"/>
        </w:rPr>
        <w:t xml:space="preserve">2026年5月8日</w:t>
      </w:r>
    </w:p>
    <w:sectPr>
      <w:pgSz w:w="11906" w:h="16838"/>
      <w:pgMar w:top="2098" w:right="1474" w:bottom="1984" w:left="1588" w:header="720" w:footer="720" w:gutter="0"/>
      <w:cols w:space="720"/>
      <w:docGrid w:type="linesAndChars" w:linePitch="312" w:charSpace="0"/>
    </w:sectPr>
  </w:body>
</w:document>
</file>

<file path=word/styles.xml><?xml version="1.0" encoding="utf-8"?>
<w:styles xmlns:w="http://schemas.openxmlformats.org/wordprocessingml/2006/main" xmlns:r="http://schemas.openxmlformats.org/officeDocument/2006/relationships">
  <w:docDefaults>
    <w:rPrDefault>
      <w:rPr>
        <w:rFonts w:ascii="FangSong" w:eastAsia="FangSong" w:hAnsi="FangSong" w:cs="FangSong"/>
        <w:sz w:val="32"/>
        <w:szCs w:val="32"/>
        <w:lang w:val="zh-CN"/>
      </w:rPr>
    </w:rPrDefault>
    <w:pPrDefault>
      <w:pPr>
        <w:spacing w:line="560" w:lineRule="exact"/>
      </w:pPr>
    </w:pPrDefault>
  </w:docDefaults>
  <w:style w:type="paragraph" w:styleId="RedHeader">
    <w:name w:val="RedHeader"/>
    <w:pPr>
      <w:jc w:val="center"/>
      <w:spacing w:before="0" w:after="0" w:line="640" w:lineRule="exact"/>
      <w:pBdr>
        <w:bottom w:val="single" w:sz="24" w:space="4" w:color="FF0000"/>
      </w:pBdr>
    </w:pPr>
    <w:rPr>
      <w:rFonts w:ascii="SimHei" w:eastAsia="SimHei" w:hAnsi="SimHei"/>
      <w:b/>
      <w:bCs/>
      <w:color w:val="FF0000"/>
      <w:sz w:val="52"/>
      <w:szCs w:val="52"/>
    </w:rPr>
  </w:style>
  <w:style w:type="paragraph" w:styleId="DocTitle">
    <w:name w:val="DocTitle"/>
    <w:pPr>
      <w:jc w:val="center"/>
      <w:spacing w:before="200" w:after="200" w:line="560" w:lineRule="exact"/>
    </w:pPr>
    <w:rPr>
      <w:rFonts w:ascii="SimHei" w:eastAsia="SimHei" w:hAnsi="SimHei"/>
      <w:b/>
      <w:bCs/>
      <w:sz w:val="44"/>
      <w:szCs w:val="44"/>
    </w:rPr>
  </w:style>
  <w:style w:type="paragraph" w:styleId="DocNumber">
    <w:name w:val="DocNumber"/>
    <w:pPr>
      <w:jc w:val="center"/>
      <w:spacing w:before="100" w:after="200" w:line="560" w:lineRule="exact"/>
    </w:pPr>
    <w:rPr>
      <w:rFonts w:ascii="FangSong" w:eastAsia="FangSong" w:hAnsi="FangSong"/>
      <w:sz w:val="32"/>
      <w:szCs w:val="32"/>
    </w:rPr>
  </w:style>
  <w:style w:type="paragraph" w:styleId="BodyText">
    <w:name w:val="BodyText"/>
    <w:pPr>
      <w:spacing w:line="560" w:lineRule="exact"/>
      <w:ind w:firstLineChars="200" w:firstLine="640"/>
    </w:pPr>
    <w:rPr>
      <w:rFonts w:ascii="FangSong" w:eastAsia="FangSong" w:hAnsi="FangSong"/>
      <w:sz w:val="32"/>
      <w:szCs w:val="32"/>
    </w:rPr>
  </w:style>
  <w:style w:type="paragraph" w:styleId="BodyTextNoIndent">
    <w:name w:val="BodyTextNoIndent"/>
    <w:pPr>
      <w:spacing w:line="560" w:lineRule="exact"/>
    </w:pPr>
    <w:rPr>
      <w:rFonts w:ascii="FangSong" w:eastAsia="FangSong" w:hAnsi="FangSong"/>
      <w:sz w:val="32"/>
      <w:szCs w:val="32"/>
    </w:rPr>
  </w:style>
  <w:style w:type="paragraph" w:styleId="SignOrg">
    <w:name w:val="SignOrg"/>
    <w:pPr>
      <w:jc w:val="right"/>
      <w:spacing w:before="400" w:line="560" w:lineRule="exact"/>
    </w:pPr>
    <w:rPr>
      <w:rFonts w:ascii="FangSong" w:eastAsia="FangSong" w:hAnsi="FangSong"/>
      <w:sz w:val="32"/>
      <w:szCs w:val="32"/>
    </w:rPr>
  </w:style>
  <w:style w:type="paragraph" w:styleId="VersionNote">
    <w:name w:val="VersionNote"/>
    <w:pPr>
      <w:pBdr>
        <w:top w:val="single" w:sz="4" w:space="4" w:color="000000"/>
      </w:pBdr>
      <w:spacing w:before="200" w:line="400" w:lineRule="exact"/>
    </w:pPr>
    <w:rPr>
      <w:rFonts w:ascii="FangSong" w:eastAsia="FangSong" w:hAnsi="FangSong"/>
      <w:sz w:val="28"/>
      <w:szCs w:val="28"/>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