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XX市卫生健康委员会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X卫〔2026〕14号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XX市卫健委关于商请开展医疗机构联合执法检查的函</w:t>
      </w:r>
    </w:p>
    <w:p>
      <w:pPr>
        <w:spacing w:after="120"/>
      </w:pPr>
      <w:r>
        <w:rPr>
          <w:sz w:val="32"/>
          <w:szCs w:val="32"/>
          <w:rFonts w:ascii="FangSong" w:eastAsia="FangSong" w:hAnsi="FangSong" w:cs="FangSong"/>
        </w:rPr>
        <w:t xml:space="preserve">XX市公安局：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为进一步规范医疗服务市场秩序，严厉打击非法行医和医疗欺诈等违法行为，切实保障人民群众健康权益和生命安全，根据《中华人民共和国基本医疗卫生与健康促进法》《医疗机构管理条例》等法律法规，结合我市医疗服务市场存在的突出问题，我委拟于2026年4月上旬组织开展全市医疗机构联合执法检查工作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此次联合检查重点内容为：医疗机构资质及执业范围合规情况，医务人员执业资格情况，药品和医疗器械采购使用管理情况，医疗广告发布合规情况，以及医疗收费和医保基金使用情况。重点排查是否存在超范围执业、使用非卫生技术人员、非法鉴定胎儿性别、虚假宣传、过度医疗等违法违规行为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检查范围覆盖全市各级各类医疗机构，包括公立医院、民营医院、社区卫生服务机构、乡镇卫生院、个体诊所、医疗美容机构等。检查方式采取突击检查与随机抽查相结合、线上巡查与线下核查相结合，对发现的违法违规行为将依法依规严肃查处，涉嫌犯罪的依法移送司法机关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鉴于联合执法检查涉及治安秩序维护、现场取证、涉嫌犯罪案件移送等工作，商请贵局派员参与联合执法检查，协助做好现场执法保障、证据固定和案件查处等相关工作。拟成立3个联合执法检查组，每组由我委2名执法人员和贵局1名干警共同组成，确保执法检查安全有序进行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按照工作安排，本次联合执法检查分为准备部署、集中检查、整改提升三个阶段。准备部署阶段为2026年4月1日至4月7日，完成方案细化、人员培训和信息共享；集中检查阶段为4月8日至4月30日，各检查组按计划开展现场检查并同步做好宣传引导；整改提升阶段为5月1日至5月31日，对发现问题分类处置、跟踪督办，并健全医疗机构长效监管机制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对检查中发现的各类问题，将按照"查处一批、规范一批、提升一批"的原则区别处理：对情节轻微、能够立即改正的，责令现场整改并给予指导；对存在严重违法违规行为的，依法立案查处并公开曝光；对涉嫌犯罪的，一律移送公安机关依法追究刑事责任。检查结果将纳入医疗机构依法执业信用管理，作为年度校验和评先评优的重要依据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为保障联合执法检查顺利开展，我委已制定《XX市医疗机构联合执法检查工作方案》，明确了检查标准、处置流程和责任分工。请贵局结合实际提出意见建议，双方可在正式检查前召开一次协调会议，进一步明确协作配合的具体事项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拟请贵局指定联络员，于2026年3月31日前与我委对接具体检查方案、时间安排、人员编组及执法保障等事项。检查期间，请贵局参与人员服从联合检查组统一指挥和安排，共同做好执法检查工作。以上事项，请予函复为盼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请予以支持配合为盼。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XX市卫生健康委员会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2026年3月25日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