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XX市2026年春运工作协调会议纪要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X交〔2026〕5号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XX市2026年春运工作协调会议纪要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1月8日，XX市2026年春运工作协调会议在市交通运输局召开。会议由市交通运输局局长李XX同志主持，市公安局、市应急管理局、市气象局、市卫健委、XX火车站、市公交集团、市交通运输综合执法支队等15个部门和单位负责同志参加。会议主要传达上级春运工作部署，分析研判春运形势，统筹安排春运各项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传达了省春运工作领导小组关于2026年春运工作的部署要求，听取市交通运输局关于2026年春运形势分析和工作准备情况的汇报。预计春运期间全市旅客发送量约520万人次，同比增长8%，其中铁路旅客约180万人次、道路旅客约300万人次、民航旅客约40万人次。自驾出行比例持续上升，保通保畅压力较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指出，2026年春运自1月14日开始至2月22日结束，共40天。今年春运面临客流量大、持续时间长、天气不确定因素多、疫情防控压力大等特点，各部门要充分认识春运工作的复杂性和艰巨性，做到早部署、早准备、早落实，确保人民群众安全便捷出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决定，一是成立XX市2026年春运工作领导小组，由市交通运输局牵头，各成员单位分管负责同志为成员，统筹协调春运各项工作。二是强化运力保障，铁路、公路、城市公交等部门要科学安排班次和运力，做好运力衔接和应急储备，重点时段加开班次，防止旅客大量滞留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是抓好安全管理，交通运输部门要严格落实"三不进站、六不出站"制度，加强车辆技术状况和驾驶员资质检查。公安交警部门要加强路面管控和疏堵保畅，严查超员超载、疲劳驾驶、酒后驾驶等违法行为。应急管理部门要做好突发事件应对准备，完善应急预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是优化出行服务，各运输企业要改善候车环境，增设志愿服务点，为老幼病残孕等特殊群体提供便利服务。五是加强信息发布，气象部门要及时发布天气预报和灾害预警，交通运输部门要及时发布路况和班次信息，引导群众合理安排出行时间和路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会议要求，各单位要严格落实24小时值班和领导带班制度，建立信息共享和应急联动机制。春运结束后，各成员单位要将工作总结报送市春运工作领导小组办公室。本纪要发各成员单位贯彻执行。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XX市交通运输局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